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7CC7" w:rsidRDefault="00967CC7">
      <w:pPr>
        <w:rPr>
          <w:rFonts w:ascii="Times New Roman" w:hAnsi="Times New Roman" w:cs="Times New Roman"/>
          <w:i/>
          <w:sz w:val="28"/>
          <w:szCs w:val="28"/>
        </w:rPr>
      </w:pPr>
      <w:r w:rsidRPr="00967CC7">
        <w:rPr>
          <w:rFonts w:ascii="Times New Roman" w:hAnsi="Times New Roman" w:cs="Times New Roman"/>
          <w:i/>
          <w:sz w:val="28"/>
          <w:szCs w:val="28"/>
        </w:rPr>
        <w:t>Автор: Грановская Юлия Рифкатовна, учитель первой категории истории и обществознания.</w:t>
      </w:r>
    </w:p>
    <w:p w:rsidR="00967CC7" w:rsidRPr="00967CC7" w:rsidRDefault="00967CC7" w:rsidP="0096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C7">
        <w:rPr>
          <w:rFonts w:ascii="Times New Roman" w:hAnsi="Times New Roman" w:cs="Times New Roman"/>
          <w:b/>
          <w:sz w:val="28"/>
          <w:szCs w:val="28"/>
        </w:rPr>
        <w:t>Классный час на тему «Всё в твоих руках»</w:t>
      </w:r>
    </w:p>
    <w:p w:rsidR="00967CC7" w:rsidRPr="00967CC7" w:rsidRDefault="00967CC7" w:rsidP="00967C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b/>
          <w:sz w:val="28"/>
          <w:szCs w:val="28"/>
        </w:rPr>
        <w:t>Цель:</w:t>
      </w:r>
      <w:r w:rsidRPr="00967CC7">
        <w:rPr>
          <w:rFonts w:ascii="Times New Roman" w:hAnsi="Times New Roman" w:cs="Times New Roman"/>
          <w:sz w:val="28"/>
          <w:szCs w:val="28"/>
        </w:rPr>
        <w:t xml:space="preserve"> расширить знания детей о здоровом образе жизни, о правилах гигиены.</w:t>
      </w:r>
    </w:p>
    <w:p w:rsidR="00967CC7" w:rsidRPr="00967CC7" w:rsidRDefault="00967CC7" w:rsidP="00967C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67CC7" w:rsidRPr="00967CC7" w:rsidRDefault="00967CC7" w:rsidP="00967C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>Воспитывать интерес к здоровому образу жизни; создать радостное настроение;</w:t>
      </w:r>
    </w:p>
    <w:p w:rsidR="00967CC7" w:rsidRPr="00967CC7" w:rsidRDefault="00967CC7" w:rsidP="00967C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 xml:space="preserve">Развитие общей культуры личности учащихся, расширение кругозора; </w:t>
      </w:r>
    </w:p>
    <w:p w:rsidR="00967CC7" w:rsidRPr="00967CC7" w:rsidRDefault="00967CC7" w:rsidP="00967C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 xml:space="preserve">Закрепление знаний правил личной гигиены; </w:t>
      </w:r>
    </w:p>
    <w:p w:rsidR="00967CC7" w:rsidRPr="00967CC7" w:rsidRDefault="00967CC7" w:rsidP="00967C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 xml:space="preserve">  Оборудование: плакат с правилами ЗОЖ, плакат ««Быть здоровым хорошо – нездоровым плохо!», </w:t>
      </w:r>
      <w:r>
        <w:rPr>
          <w:rFonts w:ascii="Times New Roman" w:hAnsi="Times New Roman" w:cs="Times New Roman"/>
          <w:sz w:val="28"/>
          <w:szCs w:val="28"/>
        </w:rPr>
        <w:t>электронная презентация, кружочки красного и зеленого цветов.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Ход урока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момент.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Ребята, посмотрите друг на друга, улыбнитесь, скажите самому себе “я люблю учиться и узнавать новое”.</w:t>
      </w:r>
    </w:p>
    <w:p w:rsidR="00967CC7" w:rsidRPr="00967CC7" w:rsidRDefault="00967CC7" w:rsidP="00967C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– Тихо сели.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2. Вступительная беседа. Сообщение темы классного часа.</w:t>
      </w:r>
    </w:p>
    <w:p w:rsid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Ребята! Сегодня мы будем говорить о самом дорогом богатстве человека – о здоровье.</w:t>
      </w:r>
      <w:r w:rsidRPr="00967CC7">
        <w:rPr>
          <w:rFonts w:ascii="Times New Roman" w:hAnsi="Times New Roman" w:cs="Times New Roman"/>
          <w:sz w:val="28"/>
          <w:szCs w:val="28"/>
        </w:rPr>
        <w:t xml:space="preserve"> В наших руках наше здоровье. </w:t>
      </w: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Родители и – учителя заботятся о том, чтобы вы росли 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здоровыми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и счастливыми. Но, несмотря на все усилия, вы иногда болеете.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– Беречь своё здоровье должен каждый человек.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Слайд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 xml:space="preserve">Наш девиз: 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hAnsi="Times New Roman" w:cs="Times New Roman"/>
          <w:sz w:val="28"/>
          <w:szCs w:val="28"/>
        </w:rPr>
        <w:t>«Быть здоровым хорошо – нездоровым плохо!»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>3. Основная часть.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Как вы чувствуете себя, когда вы здоровы?</w:t>
      </w:r>
    </w:p>
    <w:p w:rsidR="00967CC7" w:rsidRPr="00967CC7" w:rsidRDefault="00967CC7" w:rsidP="00967C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(Хорошее настроение; хочется много играть, бегать; хочется читать, писать, что-нибудь рассказывать.)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Все болит; хочется плакать; не хочется вставать с постели; не 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хочется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есть, пить.)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– Почему болеют люди? Как вы думаете?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(Чаще всего они заражаются от других людей.)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– По каким признакам мы определяем больного человека?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(Слезятся глаза, насморк, “горят” щёки, человек отвечает невпопад, вялый, общается неохотно.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– От чего зависит здоровье человека?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(От умения избежать контакта с больным человеком.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От умения вести здоровый образ жизни. От умения помочь себе и другим.)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А теперь, попробуйте дать определение, что такое здоровье?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(Это когда ничего не болит.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Когда человек весёлый, радостный, бодрый, энергичный. 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Когда человек хорошо ест.)</w:t>
      </w:r>
      <w:proofErr w:type="gramEnd"/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На доске: – Вот какое определение дали учёные на форуме Всемирной Организации Здравоохранения в 1949 году: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C7">
        <w:rPr>
          <w:rFonts w:ascii="Times New Roman" w:eastAsia="Times New Roman" w:hAnsi="Times New Roman" w:cs="Times New Roman"/>
          <w:sz w:val="28"/>
          <w:szCs w:val="28"/>
        </w:rPr>
        <w:t>“Здоровье – это состояние полного психического, физичес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и социального благополучия</w:t>
      </w:r>
      <w:r w:rsidRPr="00967CC7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Как вы считаете, что очень важно для сохранения вашего здоровья?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(Выполнять режим дня.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Делать по утрам зарядку. Есть полезную пищу. Укреплять иммунную систему. Много двигаться. Мыто много раз в день руки. 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Чистить два раза в день зубы.)</w:t>
      </w:r>
      <w:proofErr w:type="gramEnd"/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– Ребята, надо постоянно следить за своим здоровьем и как можно дольше оставаться здоровыми, хотя это нелегко!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>4. Закрепление полученных знаний.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Закончи пословицы.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В здоровом теле… (здоровый дух)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Богатство - на месяц, здоровье … (на всю жизнь)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Береги платье снова, а … (здоровье смолоду).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Здоровье дороже … (денег)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Моё здоровье … (в моих руках).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Игра «Светофор здоровья»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У каждого уч-ся два картонных круга – зелёный и красный.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Напоминаю! Красный свет светофора – сигнал опасности. Зелёный – путь открыт.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Читать лёжа…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Перед сном много есть…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Правильно питаться…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Чистить зубы два раза в день…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Проветривать комнату…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Закалять организм…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Грустить…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Совершать добрые поступки…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Делать зарядку…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Смотреть телевизор с близкого расстояния…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Загадки «Здоровье»</w:t>
      </w:r>
    </w:p>
    <w:p w:rsidR="00967CC7" w:rsidRPr="00967CC7" w:rsidRDefault="00967CC7" w:rsidP="00967CC7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Утром раньше поднимайся,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Прыгай, бегай, отжимайся,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Для здоровья, для порядка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Людям всем нужна (зарядка).</w:t>
      </w:r>
    </w:p>
    <w:p w:rsidR="00967CC7" w:rsidRPr="00967CC7" w:rsidRDefault="00967CC7" w:rsidP="00967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Вот такой забавный случай: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Поселилась в ванной туча.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Дождик льётся с потолка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Мне на спину и бока!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До чего ж приятно это,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Дождик тёплый, подогретый,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полу не видно луж,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Все ребята любят (душ).</w:t>
      </w:r>
    </w:p>
    <w:p w:rsidR="00967CC7" w:rsidRPr="00967CC7" w:rsidRDefault="00967CC7" w:rsidP="00967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Хочешь ты побить рекорд?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Так тебе поможет (спорт).</w:t>
      </w:r>
    </w:p>
    <w:p w:rsidR="00967CC7" w:rsidRPr="00967CC7" w:rsidRDefault="00967CC7" w:rsidP="00967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Он с тобою и со мною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Шёл степенными стежками.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Друг походный за спиною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ремнях с застёжками. (Рюкзак)</w:t>
      </w:r>
    </w:p>
    <w:p w:rsidR="00967CC7" w:rsidRPr="00967CC7" w:rsidRDefault="00967CC7" w:rsidP="00967CC7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Ясным утром вдоль дороги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траве блестит роса.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По дороге едут ноги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 бегут два колеса.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У загадки есть ответ: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Это мой (велосипед).</w:t>
      </w:r>
    </w:p>
    <w:p w:rsidR="00967CC7" w:rsidRPr="00967CC7" w:rsidRDefault="00967CC7" w:rsidP="00967CC7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Кто на льду меня догонит?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Мы бежим вперегонки.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А несут меня не кони,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А блестящие (коньки).</w:t>
      </w:r>
    </w:p>
    <w:p w:rsidR="00967CC7" w:rsidRPr="00967CC7" w:rsidRDefault="00967CC7" w:rsidP="00967CC7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Чтоб большим спортсменом стать,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Нужно </w:t>
      </w: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 знать.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Вам поможет здесь сноровка</w:t>
      </w:r>
    </w:p>
    <w:p w:rsidR="00967CC7" w:rsidRPr="00967CC7" w:rsidRDefault="00967CC7" w:rsidP="00967CC7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И, конечно, (тренировка).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59fa8308c8e17a038cd200b2c4cb1270255367c4"/>
      <w:bookmarkStart w:id="1" w:name="0"/>
      <w:bookmarkEnd w:id="0"/>
      <w:bookmarkEnd w:id="1"/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 xml:space="preserve">Викторина.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1. Какое распространенное насекомое служит переносчиком микробов, загрязняя незакрытые пищевые продукты? (Муха)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2. Мытье рук – элементарное правило личной гигиены. Назовите четыре случая, когда для обеспечения безопасности пищевых продуктов необходимо мыть руки. (Перед едой, после туалета, после прикосновения к домашним животным, после обработки сырого мяса).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3. Какие растения вызывают аллергию? (тополь, ольха, черемуха, полынь)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4. Овощ этот очень крут,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Убивает все вокруг.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Помогают фитонциды,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И от оспы и чумы.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 вылечить простуду им тоже сможем мы. (Лук)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5. Назовите средства закаливания. (Солнце, воздух, вода)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6. Почему нельзя гладить чужих кошек и собак? (Возможно заражение яйцами глистов, блохами, лишаем)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7. Почему нельзя грызть кончик карандаша или ручки? (Зубы будут неровными, возможно попадание микробов)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8. Почему нельзя меняться одеждой, обувью, головными уборами? (можно заразиться кожными и инфекционными болезнями).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9. К чему может привести выдавливание угрей и прыщей? (к возникновению и распространению инфекций, вплоть до гибели от заражения крови)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ИГРА "Закончи предложение" (проецируется на экране)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Чистить зубы надо … (два раза в день, утром и вечером)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Всегда мыть руки … (с мылом)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Никогда не есть немытые …(овощи и фрукты)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Во время еды нельзя … (разговаривать)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доске написаны слова. Выберите те из них, которые характеризуют здорового человека.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CC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67CC7">
        <w:rPr>
          <w:rFonts w:ascii="Times New Roman" w:eastAsia="Times New Roman" w:hAnsi="Times New Roman" w:cs="Times New Roman"/>
          <w:sz w:val="28"/>
          <w:szCs w:val="28"/>
        </w:rPr>
        <w:t>расивый статный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сутулый стройный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сильный толстый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ловкий крепкий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бледный неуклюжий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румяный подтянутый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- Оцените своё участие, используя условные обозначения: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Мне было очень интересно.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Мне было скучно.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Слайд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доске: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Здоровье –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Здоровый человек это человек не только со здоровым телом, но и человек, у которого замечательное настроение и хорошие отношения с окружающими людьми.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Заключительное слово учителя: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Я желаю вам, ребята,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Быть здоровыми всегда.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Но добиться результата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Не возможно без труда.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Постарайтесь не лениться-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Каждый раз перед едой,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Прежде, чем за стол садиться,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Руки вымойте водой.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 xml:space="preserve">И зарядкой занимайтесь 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Ежедневно по утрам.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И, конечно, закаляйтесь-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lastRenderedPageBreak/>
        <w:t>Это так поможет вам!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Свежим воздухом дышите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По возможности всегда,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На прогулки в лес ходите,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Он вам силы даст, друзья!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Я открыла вам секреты,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Как здоровье сохранить,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Выполняйте все советы,</w:t>
      </w:r>
    </w:p>
    <w:p w:rsidR="00967CC7" w:rsidRPr="00967CC7" w:rsidRDefault="00967CC7" w:rsidP="00967CC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CC7">
        <w:rPr>
          <w:rFonts w:ascii="Times New Roman" w:eastAsia="Times New Roman" w:hAnsi="Times New Roman" w:cs="Times New Roman"/>
          <w:sz w:val="28"/>
          <w:szCs w:val="28"/>
        </w:rPr>
        <w:t>И легко вам будет жить!</w:t>
      </w:r>
    </w:p>
    <w:sectPr w:rsidR="00967CC7" w:rsidRPr="0096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CD8"/>
    <w:multiLevelType w:val="multilevel"/>
    <w:tmpl w:val="88EC6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62733"/>
    <w:multiLevelType w:val="multilevel"/>
    <w:tmpl w:val="FFB0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2A70669"/>
    <w:multiLevelType w:val="multilevel"/>
    <w:tmpl w:val="1FA44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D1C84"/>
    <w:multiLevelType w:val="multilevel"/>
    <w:tmpl w:val="5072A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C482D"/>
    <w:multiLevelType w:val="multilevel"/>
    <w:tmpl w:val="6B7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61FD6"/>
    <w:multiLevelType w:val="hybridMultilevel"/>
    <w:tmpl w:val="C0DC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F0059"/>
    <w:multiLevelType w:val="multilevel"/>
    <w:tmpl w:val="0E58C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D0D5B"/>
    <w:multiLevelType w:val="multilevel"/>
    <w:tmpl w:val="0B365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05911"/>
    <w:multiLevelType w:val="multilevel"/>
    <w:tmpl w:val="50B2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05A13"/>
    <w:multiLevelType w:val="multilevel"/>
    <w:tmpl w:val="B8225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CC7"/>
    <w:rsid w:val="0096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CC7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CC7"/>
    <w:rPr>
      <w:rFonts w:ascii="Trebuchet MS" w:eastAsia="Times New Roman" w:hAnsi="Trebuchet MS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67C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67C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7CC7"/>
  </w:style>
  <w:style w:type="character" w:customStyle="1" w:styleId="c3">
    <w:name w:val="c3"/>
    <w:basedOn w:val="a0"/>
    <w:rsid w:val="00967CC7"/>
  </w:style>
  <w:style w:type="paragraph" w:styleId="a4">
    <w:name w:val="List Paragraph"/>
    <w:basedOn w:val="a"/>
    <w:uiPriority w:val="34"/>
    <w:qFormat/>
    <w:rsid w:val="00967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4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3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1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3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221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60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5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7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0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40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6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70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936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76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242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25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57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988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143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dns_aser_2013_10</dc:creator>
  <cp:keywords/>
  <dc:description/>
  <cp:lastModifiedBy>dns_aser_2013_10</cp:lastModifiedBy>
  <cp:revision>2</cp:revision>
  <dcterms:created xsi:type="dcterms:W3CDTF">2014-04-08T04:09:00Z</dcterms:created>
  <dcterms:modified xsi:type="dcterms:W3CDTF">2014-04-08T04:18:00Z</dcterms:modified>
</cp:coreProperties>
</file>