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B3" w:rsidRPr="00D833F7" w:rsidRDefault="00DA7646" w:rsidP="00DA7646">
      <w:pPr>
        <w:ind w:left="-284" w:right="141"/>
        <w:jc w:val="center"/>
        <w:rPr>
          <w:rFonts w:ascii="Times New Roman" w:eastAsia="MS Mincho" w:hAnsi="Times New Roman" w:cs="Times New Roman"/>
          <w:b/>
          <w:sz w:val="56"/>
          <w:u w:val="single"/>
        </w:rPr>
      </w:pPr>
      <w:r w:rsidRPr="00D833F7">
        <w:rPr>
          <w:rFonts w:ascii="Times New Roman" w:eastAsia="MS Mincho" w:hAnsi="Times New Roman" w:cs="Times New Roman"/>
          <w:b/>
          <w:sz w:val="56"/>
          <w:u w:val="single"/>
        </w:rPr>
        <w:t>РОДИТЕЛЯМ</w:t>
      </w:r>
      <w:r w:rsidR="00D833F7">
        <w:rPr>
          <w:rFonts w:ascii="Times New Roman" w:eastAsia="MS Mincho" w:hAnsi="Times New Roman" w:cs="Times New Roman"/>
          <w:b/>
          <w:sz w:val="56"/>
          <w:u w:val="single"/>
        </w:rPr>
        <w:t xml:space="preserve"> </w:t>
      </w:r>
      <w:r w:rsidRPr="00D833F7">
        <w:rPr>
          <w:rFonts w:ascii="Times New Roman" w:eastAsia="MS Mincho" w:hAnsi="Times New Roman" w:cs="Times New Roman"/>
          <w:b/>
          <w:sz w:val="56"/>
          <w:u w:val="single"/>
        </w:rPr>
        <w:t>ВТОРОКЛАССНИКОВ</w:t>
      </w:r>
      <w:bookmarkStart w:id="0" w:name="_GoBack"/>
      <w:bookmarkEnd w:id="0"/>
    </w:p>
    <w:p w:rsidR="00DA7646" w:rsidRPr="00D833F7" w:rsidRDefault="00DA7646" w:rsidP="00DA7646">
      <w:pPr>
        <w:ind w:left="-284"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Переход ребенка во второй класс знаменуется тем, что обязательными становятся домашние задания, а детям начинают ставить отметки. Все это достаточно непросто для ребенка и существуют особые секреты для родителей по поддержке ребенка в данный период.</w:t>
      </w:r>
    </w:p>
    <w:p w:rsidR="00DA7646" w:rsidRPr="00D833F7" w:rsidRDefault="00DA7646" w:rsidP="00DA7646">
      <w:pPr>
        <w:ind w:left="-284"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ab/>
        <w:t>Итак, в напоминания родителя второклассника внесем:</w:t>
      </w:r>
    </w:p>
    <w:p w:rsidR="00DA7646" w:rsidRPr="00D833F7" w:rsidRDefault="00DA7646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Напомнить ребенку, что домашние задания нужны для отработки того, что в классе объяснял учитель, иначе в долговременную память знания не переходят;</w:t>
      </w:r>
    </w:p>
    <w:p w:rsidR="00DA7646" w:rsidRPr="00D833F7" w:rsidRDefault="00DA7646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Навык выполнения домашней работы без помощи и поддержки взрослого практически не формируется, таковы законы усвоения;</w:t>
      </w:r>
    </w:p>
    <w:p w:rsidR="00DA7646" w:rsidRPr="00D833F7" w:rsidRDefault="00DA7646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Если родители не контролируют и не помогают выполнять домашнее задание, то ребенок может перестать его делать и записывать;</w:t>
      </w:r>
    </w:p>
    <w:p w:rsidR="00DA7646" w:rsidRPr="00D833F7" w:rsidRDefault="00DA7646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Важно первоначально проверять и сопоставлять то, что ребенок записал в дневник и то, что было действительно задано учителем – дети порой не записывают часть заданий в дневник;</w:t>
      </w:r>
    </w:p>
    <w:p w:rsidR="00DA7646" w:rsidRPr="00D833F7" w:rsidRDefault="00DA7646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Необходимо определить конкретное время для выполнения домашнего задания и стремиться, чтобы ребенок делал уроки в одно и то же время;</w:t>
      </w:r>
    </w:p>
    <w:p w:rsidR="00DA7646" w:rsidRPr="00D833F7" w:rsidRDefault="0060391B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Научить ребенка организовывать свое рабочее место для выполнения работы;</w:t>
      </w:r>
    </w:p>
    <w:p w:rsidR="0060391B" w:rsidRPr="00D833F7" w:rsidRDefault="0060391B" w:rsidP="00DA7646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lastRenderedPageBreak/>
        <w:t>Важно воспринимать отметки как показатели учебной температуры, т.е. если двойка, то это сигнал к тому, что знания приболели и им нужно лечение, а не нравоучение;</w:t>
      </w:r>
    </w:p>
    <w:p w:rsidR="0060391B" w:rsidRPr="00D833F7" w:rsidRDefault="0060391B" w:rsidP="0060391B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 xml:space="preserve">Ребенку ничем не помогут рассказы родителей, о </w:t>
      </w:r>
      <w:proofErr w:type="gramStart"/>
      <w:r w:rsidRPr="00D833F7">
        <w:rPr>
          <w:rFonts w:ascii="Times New Roman" w:eastAsia="MS Mincho" w:hAnsi="Times New Roman" w:cs="Times New Roman"/>
          <w:sz w:val="36"/>
        </w:rPr>
        <w:t>том</w:t>
      </w:r>
      <w:proofErr w:type="gramEnd"/>
      <w:r w:rsidRPr="00D833F7">
        <w:rPr>
          <w:rFonts w:ascii="Times New Roman" w:eastAsia="MS Mincho" w:hAnsi="Times New Roman" w:cs="Times New Roman"/>
          <w:sz w:val="36"/>
        </w:rPr>
        <w:t xml:space="preserve"> что они окончили школу с золотой медалью, а ВУЗ с красным дипломом, зато </w:t>
      </w:r>
      <w:r w:rsidRPr="00D833F7">
        <w:rPr>
          <w:rFonts w:ascii="Times New Roman" w:eastAsia="MS Mincho" w:hAnsi="Times New Roman" w:cs="Times New Roman"/>
          <w:b/>
          <w:sz w:val="36"/>
        </w:rPr>
        <w:t>тревожность</w:t>
      </w:r>
      <w:r w:rsidRPr="00D833F7">
        <w:rPr>
          <w:rFonts w:ascii="Times New Roman" w:eastAsia="MS Mincho" w:hAnsi="Times New Roman" w:cs="Times New Roman"/>
          <w:sz w:val="36"/>
        </w:rPr>
        <w:t xml:space="preserve"> могут сформировать;</w:t>
      </w:r>
    </w:p>
    <w:p w:rsidR="0060391B" w:rsidRPr="00D833F7" w:rsidRDefault="0060391B" w:rsidP="0060391B">
      <w:pPr>
        <w:pStyle w:val="a3"/>
        <w:numPr>
          <w:ilvl w:val="0"/>
          <w:numId w:val="1"/>
        </w:numPr>
        <w:ind w:right="141"/>
        <w:jc w:val="both"/>
        <w:rPr>
          <w:rFonts w:ascii="Times New Roman" w:eastAsia="MS Mincho" w:hAnsi="Times New Roman" w:cs="Times New Roman"/>
          <w:sz w:val="36"/>
        </w:rPr>
      </w:pPr>
      <w:r w:rsidRPr="00D833F7">
        <w:rPr>
          <w:rFonts w:ascii="Times New Roman" w:eastAsia="MS Mincho" w:hAnsi="Times New Roman" w:cs="Times New Roman"/>
          <w:sz w:val="36"/>
        </w:rPr>
        <w:t>Важно учить ребенка сравнивать свои достижения с его же достижениями, но в предыдущем периоде.</w:t>
      </w: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sz w:val="36"/>
        </w:rPr>
      </w:pP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sz w:val="36"/>
        </w:rPr>
      </w:pP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sz w:val="36"/>
        </w:rPr>
      </w:pP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b/>
          <w:sz w:val="36"/>
        </w:rPr>
      </w:pP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b/>
          <w:sz w:val="40"/>
        </w:rPr>
      </w:pPr>
    </w:p>
    <w:p w:rsidR="0060391B" w:rsidRPr="00D833F7" w:rsidRDefault="0060391B" w:rsidP="0060391B">
      <w:pPr>
        <w:pStyle w:val="a3"/>
        <w:ind w:left="76" w:right="141"/>
        <w:jc w:val="both"/>
        <w:rPr>
          <w:rFonts w:ascii="Times New Roman" w:eastAsia="MS Mincho" w:hAnsi="Times New Roman" w:cs="Times New Roman"/>
          <w:b/>
          <w:sz w:val="40"/>
          <w:u w:val="single"/>
        </w:rPr>
      </w:pPr>
      <w:r w:rsidRPr="00D833F7">
        <w:rPr>
          <w:rFonts w:ascii="Times New Roman" w:eastAsia="MS Mincho" w:hAnsi="Times New Roman" w:cs="Times New Roman"/>
          <w:b/>
          <w:sz w:val="40"/>
          <w:u w:val="single"/>
        </w:rPr>
        <w:t>Самое главное настраивать ребенка на то, что если верить в успех и стараться, то все обязательно получится!</w:t>
      </w:r>
    </w:p>
    <w:p w:rsidR="00DA7646" w:rsidRPr="00D833F7" w:rsidRDefault="00DA7646" w:rsidP="00DA7646">
      <w:pPr>
        <w:ind w:left="-284" w:right="141"/>
        <w:jc w:val="both"/>
        <w:rPr>
          <w:rFonts w:ascii="Times New Roman" w:eastAsia="MS Mincho" w:hAnsi="Times New Roman" w:cs="Times New Roman"/>
          <w:sz w:val="36"/>
        </w:rPr>
      </w:pPr>
    </w:p>
    <w:p w:rsidR="00DA7646" w:rsidRPr="00DA7646" w:rsidRDefault="00DA7646">
      <w:pPr>
        <w:rPr>
          <w:rFonts w:ascii="Arial" w:hAnsi="Arial" w:cs="Arial"/>
        </w:rPr>
      </w:pPr>
    </w:p>
    <w:sectPr w:rsidR="00DA7646" w:rsidRPr="00DA7646" w:rsidSect="0052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2831"/>
    <w:multiLevelType w:val="hybridMultilevel"/>
    <w:tmpl w:val="776272B2"/>
    <w:lvl w:ilvl="0" w:tplc="AF3C14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646"/>
    <w:rsid w:val="005235B3"/>
    <w:rsid w:val="0060391B"/>
    <w:rsid w:val="00D833F7"/>
    <w:rsid w:val="00D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1D595-AF71-4E98-83FA-32195C6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154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Кристина Кудрякова</cp:lastModifiedBy>
  <cp:revision>3</cp:revision>
  <dcterms:created xsi:type="dcterms:W3CDTF">2017-01-12T07:37:00Z</dcterms:created>
  <dcterms:modified xsi:type="dcterms:W3CDTF">2017-01-22T17:00:00Z</dcterms:modified>
</cp:coreProperties>
</file>