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E7" w:rsidRPr="00F71E0C" w:rsidRDefault="00573163" w:rsidP="00F71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>Классный час «Моя малая Родина». 6 класс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>Цель:</w:t>
      </w:r>
      <w:r w:rsidRPr="008F7CE7">
        <w:rPr>
          <w:rFonts w:ascii="Times New Roman" w:hAnsi="Times New Roman" w:cs="Times New Roman"/>
          <w:sz w:val="24"/>
          <w:szCs w:val="24"/>
        </w:rPr>
        <w:t xml:space="preserve"> показать значение Родины в жизни каждого человека. 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proofErr w:type="spellStart"/>
      <w:r w:rsidRPr="008F7CE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F7CE7">
        <w:rPr>
          <w:rFonts w:ascii="Times New Roman" w:hAnsi="Times New Roman" w:cs="Times New Roman"/>
          <w:sz w:val="24"/>
          <w:szCs w:val="24"/>
        </w:rPr>
        <w:t xml:space="preserve">: - сформировать умение планировать и оформлять учебный проект, используя оборудование и приемы адекватные исследуемой проблеме в соответствии с требованиями; - сформировать умение аргументировать свою позицию при выработке общего решения в совместной деятельности. </w:t>
      </w:r>
    </w:p>
    <w:p w:rsid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Личностные: - формировать готовность вести диалог с другими людьми и достигать в нем взаимопонимания; - формировать ответственное отношение к учению, </w:t>
      </w:r>
      <w:proofErr w:type="gramStart"/>
      <w:r w:rsidRPr="008F7CE7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8F7CE7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 - формировать гуманистические и демократические ценностные ориентиры.</w:t>
      </w:r>
    </w:p>
    <w:p w:rsidR="008F7CE7" w:rsidRPr="008F7CE7" w:rsidRDefault="008F7CE7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 xml:space="preserve"> План: </w:t>
      </w:r>
    </w:p>
    <w:p w:rsidR="00F71E0C" w:rsidRDefault="00573163" w:rsidP="00F71E0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>Этап мотивации и актуализации</w:t>
      </w:r>
    </w:p>
    <w:p w:rsidR="00E74056" w:rsidRDefault="00573163" w:rsidP="00E74056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>Ребята, сегодняшний классный час, мы посвятим интересующей каждого из вас теме. Подумайте, что объединяет всех нас? (ответы учеников). Да, мы все родились в одной стране, которая называется Россией! Мы – россияне! Россия – огромная страна! Привольно раскинулась она от снегов и льдов Крайнего Севера до южных морей. Есть у нас высокие горы, полноводные реки, глубокие озёра, густые леса и бескрайние степи. Есть и маленькие речки, светлые берёзовые рощицы, солнечные полянки, овражки, болота и поля. Россия располагается сразу и в Европе и в Азии.</w:t>
      </w:r>
    </w:p>
    <w:p w:rsidR="00E74056" w:rsidRDefault="00E74056" w:rsidP="00E74056">
      <w:pPr>
        <w:pStyle w:val="a5"/>
        <w:spacing w:before="0" w:beforeAutospacing="0" w:after="136" w:afterAutospacing="0"/>
        <w:rPr>
          <w:b/>
          <w:bCs/>
          <w:color w:val="000000"/>
        </w:rPr>
      </w:pPr>
    </w:p>
    <w:p w:rsidR="00E74056" w:rsidRPr="008F7CE7" w:rsidRDefault="00E74056" w:rsidP="00E74056">
      <w:pPr>
        <w:pStyle w:val="a5"/>
        <w:spacing w:before="0" w:beforeAutospacing="0" w:after="136" w:afterAutospacing="0"/>
        <w:rPr>
          <w:color w:val="000000"/>
        </w:rPr>
      </w:pPr>
      <w:r w:rsidRPr="008F7CE7">
        <w:rPr>
          <w:b/>
          <w:bCs/>
          <w:color w:val="000000"/>
        </w:rPr>
        <w:t>Эпиграф:</w:t>
      </w:r>
    </w:p>
    <w:p w:rsidR="00E74056" w:rsidRPr="008F7CE7" w:rsidRDefault="00E74056" w:rsidP="00E74056">
      <w:pPr>
        <w:pStyle w:val="a5"/>
        <w:spacing w:before="0" w:beforeAutospacing="0" w:after="136" w:afterAutospacing="0"/>
        <w:rPr>
          <w:color w:val="000000"/>
        </w:rPr>
      </w:pPr>
      <w:proofErr w:type="gramStart"/>
      <w:r w:rsidRPr="008F7CE7">
        <w:rPr>
          <w:color w:val="000000"/>
        </w:rPr>
        <w:t>« Для</w:t>
      </w:r>
      <w:proofErr w:type="gramEnd"/>
      <w:r w:rsidRPr="008F7CE7">
        <w:rPr>
          <w:color w:val="000000"/>
        </w:rPr>
        <w:t xml:space="preserve"> России наш город- частица,</w:t>
      </w:r>
    </w:p>
    <w:p w:rsidR="00E74056" w:rsidRPr="008F7CE7" w:rsidRDefault="00E74056" w:rsidP="00E74056">
      <w:pPr>
        <w:pStyle w:val="a5"/>
        <w:spacing w:before="0" w:beforeAutospacing="0" w:after="136" w:afterAutospacing="0"/>
        <w:rPr>
          <w:color w:val="000000"/>
        </w:rPr>
      </w:pPr>
      <w:r w:rsidRPr="008F7CE7">
        <w:rPr>
          <w:color w:val="000000"/>
        </w:rPr>
        <w:t>А для нас он – родительский дом.</w:t>
      </w:r>
    </w:p>
    <w:p w:rsidR="00E74056" w:rsidRPr="008F7CE7" w:rsidRDefault="00E74056" w:rsidP="00E74056">
      <w:pPr>
        <w:pStyle w:val="a5"/>
        <w:spacing w:before="0" w:beforeAutospacing="0" w:after="136" w:afterAutospacing="0"/>
        <w:rPr>
          <w:color w:val="000000"/>
        </w:rPr>
      </w:pPr>
      <w:r w:rsidRPr="008F7CE7">
        <w:rPr>
          <w:color w:val="000000"/>
        </w:rPr>
        <w:t>И мы рады, что можем гордиться</w:t>
      </w:r>
    </w:p>
    <w:p w:rsidR="00E74056" w:rsidRPr="008F7CE7" w:rsidRDefault="00E74056" w:rsidP="00E74056">
      <w:pPr>
        <w:pStyle w:val="a5"/>
        <w:spacing w:before="0" w:beforeAutospacing="0" w:after="136" w:afterAutospacing="0"/>
        <w:rPr>
          <w:color w:val="000000"/>
        </w:rPr>
      </w:pPr>
      <w:r w:rsidRPr="008F7CE7">
        <w:rPr>
          <w:color w:val="000000"/>
        </w:rPr>
        <w:t>Малой Родиной, где мы живем»</w:t>
      </w:r>
    </w:p>
    <w:p w:rsidR="008F7CE7" w:rsidRPr="008F7CE7" w:rsidRDefault="00573163" w:rsidP="00F71E0C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 И самое главное - мы все живем в одном городе. Каждый любит его по своему, здесь вы родились, здесь ваши друзья и родные. </w:t>
      </w:r>
    </w:p>
    <w:p w:rsidR="00E74056" w:rsidRDefault="00E74056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73163" w:rsidRPr="008F7CE7">
        <w:rPr>
          <w:rFonts w:ascii="Times New Roman" w:hAnsi="Times New Roman" w:cs="Times New Roman"/>
          <w:sz w:val="24"/>
          <w:szCs w:val="24"/>
        </w:rPr>
        <w:t>А каким общим словом мы можем назвать то место, где мы родились и выросли? (ответы детей)</w:t>
      </w:r>
    </w:p>
    <w:p w:rsidR="00E74056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 Это слово РОДИНА! 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Само слово родина происходит от слова РОД. То есть, то место где ты родился, где живут </w:t>
      </w:r>
      <w:proofErr w:type="spellStart"/>
      <w:r w:rsidRPr="008F7CE7">
        <w:rPr>
          <w:rFonts w:ascii="Times New Roman" w:hAnsi="Times New Roman" w:cs="Times New Roman"/>
          <w:sz w:val="24"/>
          <w:szCs w:val="24"/>
        </w:rPr>
        <w:t>РОДные</w:t>
      </w:r>
      <w:proofErr w:type="spellEnd"/>
      <w:r w:rsidRPr="008F7CE7">
        <w:rPr>
          <w:rFonts w:ascii="Times New Roman" w:hAnsi="Times New Roman" w:cs="Times New Roman"/>
          <w:sz w:val="24"/>
          <w:szCs w:val="24"/>
        </w:rPr>
        <w:t xml:space="preserve"> тебе люди. Исходя из выше сказанного, какова будет тема сегодняшнего классного часа? (ответы детей) - МОЯ МАЛАЯ РОДИНА.</w:t>
      </w:r>
      <w:r w:rsidR="008F7CE7" w:rsidRPr="008F7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sym w:font="Symbol" w:char="F06E"/>
      </w:r>
      <w:r w:rsidRPr="008F7CE7">
        <w:rPr>
          <w:rFonts w:ascii="Times New Roman" w:hAnsi="Times New Roman" w:cs="Times New Roman"/>
          <w:sz w:val="24"/>
          <w:szCs w:val="24"/>
        </w:rPr>
        <w:t xml:space="preserve"> МОЯ – потому что здесь моя семья, мои друзья, мой дом, моя улица, моя школа… 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sym w:font="Symbol" w:char="F06E"/>
      </w:r>
      <w:r w:rsidRPr="008F7CE7">
        <w:rPr>
          <w:rFonts w:ascii="Times New Roman" w:hAnsi="Times New Roman" w:cs="Times New Roman"/>
          <w:sz w:val="24"/>
          <w:szCs w:val="24"/>
        </w:rPr>
        <w:t xml:space="preserve"> МАЛАЯ – потому что это маленькая частичка моей необъятной страны.</w:t>
      </w:r>
    </w:p>
    <w:p w:rsidR="008F7CE7" w:rsidRP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 </w:t>
      </w:r>
      <w:r w:rsidRPr="008F7CE7">
        <w:rPr>
          <w:rFonts w:ascii="Times New Roman" w:hAnsi="Times New Roman" w:cs="Times New Roman"/>
          <w:sz w:val="24"/>
          <w:szCs w:val="24"/>
        </w:rPr>
        <w:sym w:font="Symbol" w:char="F06E"/>
      </w:r>
      <w:r w:rsidRPr="008F7CE7">
        <w:rPr>
          <w:rFonts w:ascii="Times New Roman" w:hAnsi="Times New Roman" w:cs="Times New Roman"/>
          <w:sz w:val="24"/>
          <w:szCs w:val="24"/>
        </w:rPr>
        <w:t xml:space="preserve"> РОДИНА – потому что здесь живут родные моему сердцу люди. </w:t>
      </w:r>
    </w:p>
    <w:p w:rsidR="008F7CE7" w:rsidRDefault="008F7CE7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Pr="00F71E0C" w:rsidRDefault="00573163" w:rsidP="008F7C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 xml:space="preserve">2. Этап построения проекта </w:t>
      </w:r>
    </w:p>
    <w:p w:rsidR="00F71E0C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Для каждого из нас малая родина - город </w:t>
      </w:r>
      <w:r w:rsidR="00F71E0C">
        <w:rPr>
          <w:rFonts w:ascii="Times New Roman" w:hAnsi="Times New Roman" w:cs="Times New Roman"/>
          <w:sz w:val="24"/>
          <w:szCs w:val="24"/>
        </w:rPr>
        <w:t>Челябинск</w:t>
      </w:r>
      <w:r w:rsidRPr="008F7CE7">
        <w:rPr>
          <w:rFonts w:ascii="Times New Roman" w:hAnsi="Times New Roman" w:cs="Times New Roman"/>
          <w:sz w:val="24"/>
          <w:szCs w:val="24"/>
        </w:rPr>
        <w:t xml:space="preserve">. У </w:t>
      </w:r>
      <w:proofErr w:type="gramStart"/>
      <w:r w:rsidRPr="008F7CE7">
        <w:rPr>
          <w:rFonts w:ascii="Times New Roman" w:hAnsi="Times New Roman" w:cs="Times New Roman"/>
          <w:sz w:val="24"/>
          <w:szCs w:val="24"/>
        </w:rPr>
        <w:t>него</w:t>
      </w:r>
      <w:proofErr w:type="gramEnd"/>
      <w:r w:rsidRPr="008F7CE7">
        <w:rPr>
          <w:rFonts w:ascii="Times New Roman" w:hAnsi="Times New Roman" w:cs="Times New Roman"/>
          <w:sz w:val="24"/>
          <w:szCs w:val="24"/>
        </w:rPr>
        <w:t xml:space="preserve"> как и у каждого города есть своя история, свои достопримечательности, ну и самое главное, чем славиться наш город, это конечно неописуемой красоты природны</w:t>
      </w:r>
      <w:r w:rsidR="00E74056">
        <w:rPr>
          <w:rFonts w:ascii="Times New Roman" w:hAnsi="Times New Roman" w:cs="Times New Roman"/>
          <w:sz w:val="24"/>
          <w:szCs w:val="24"/>
        </w:rPr>
        <w:t>ми</w:t>
      </w:r>
      <w:r w:rsidRPr="008F7CE7">
        <w:rPr>
          <w:rFonts w:ascii="Times New Roman" w:hAnsi="Times New Roman" w:cs="Times New Roman"/>
          <w:sz w:val="24"/>
          <w:szCs w:val="24"/>
        </w:rPr>
        <w:t xml:space="preserve"> богатства</w:t>
      </w:r>
      <w:r w:rsidR="00E74056">
        <w:rPr>
          <w:rFonts w:ascii="Times New Roman" w:hAnsi="Times New Roman" w:cs="Times New Roman"/>
          <w:sz w:val="24"/>
          <w:szCs w:val="24"/>
        </w:rPr>
        <w:t>ми</w:t>
      </w:r>
      <w:r w:rsidRPr="008F7CE7">
        <w:rPr>
          <w:rFonts w:ascii="Times New Roman" w:hAnsi="Times New Roman" w:cs="Times New Roman"/>
          <w:sz w:val="24"/>
          <w:szCs w:val="24"/>
        </w:rPr>
        <w:t>! Предлагаю познакомиться п</w:t>
      </w:r>
      <w:r w:rsidR="00F71E0C">
        <w:rPr>
          <w:rFonts w:ascii="Times New Roman" w:hAnsi="Times New Roman" w:cs="Times New Roman"/>
          <w:sz w:val="24"/>
          <w:szCs w:val="24"/>
        </w:rPr>
        <w:t>оближе с нашим любимым городом и отправиться в путешествие!</w:t>
      </w:r>
    </w:p>
    <w:p w:rsidR="00E74056" w:rsidRDefault="00E74056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 делится на 4 группы: 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Каждой группе выдаются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sz w:val="24"/>
          <w:szCs w:val="24"/>
        </w:rPr>
        <w:t>: фото достопримечательности  Челябинска. (3 мин)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697106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33725" cy="2093230"/>
            <wp:effectExtent l="0" t="0" r="0" b="0"/>
            <wp:docPr id="3" name="Рисунок 3" descr="C:\Users\uz2016-4\Desktop\ал.п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2016-4\Desktop\ал.пол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044" cy="209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4365" cy="2117345"/>
            <wp:effectExtent l="19050" t="0" r="6985" b="0"/>
            <wp:docPr id="6" name="Рисунок 10" descr="http://s00.yaplakal.com/pics/pics_original/6/5/2/6060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00.yaplakal.com/pics/pics_original/6/5/2/60602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82" cy="2119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4365" cy="2154227"/>
            <wp:effectExtent l="19050" t="0" r="6985" b="0"/>
            <wp:docPr id="4" name="Рисунок 4" descr="http://img-fotki.yandex.ru/get/3906/ssgen.60/0_3f956_6cecdce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-fotki.yandex.ru/get/3906/ssgen.60/0_3f956_6cecdce4_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230" cy="215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697106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0410" cy="2152650"/>
            <wp:effectExtent l="0" t="0" r="0" b="0"/>
            <wp:docPr id="5" name="Рисунок 5" descr="C:\Users\uz2016-4\Desktop\п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2016-4\Desktop\пл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85" cy="216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отвечают, что изображено на фото. 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Каждой группе выдается дополнительный материал и чистый лист формата  А3, </w:t>
      </w:r>
      <w:r w:rsidRPr="008F7CE7">
        <w:rPr>
          <w:rFonts w:ascii="Times New Roman" w:hAnsi="Times New Roman" w:cs="Times New Roman"/>
          <w:sz w:val="24"/>
          <w:szCs w:val="24"/>
        </w:rPr>
        <w:t>фломастеры, карандаши.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F71E0C">
        <w:rPr>
          <w:rFonts w:ascii="Times New Roman" w:hAnsi="Times New Roman" w:cs="Times New Roman"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Ребятам необходимо представить свой </w:t>
      </w:r>
      <w:r w:rsidR="00E74056">
        <w:rPr>
          <w:rFonts w:ascii="Times New Roman" w:hAnsi="Times New Roman" w:cs="Times New Roman"/>
          <w:sz w:val="24"/>
          <w:szCs w:val="24"/>
        </w:rPr>
        <w:t xml:space="preserve">и внести идеи по </w:t>
      </w:r>
      <w:r>
        <w:rPr>
          <w:rFonts w:ascii="Times New Roman" w:hAnsi="Times New Roman" w:cs="Times New Roman"/>
          <w:sz w:val="24"/>
          <w:szCs w:val="24"/>
        </w:rPr>
        <w:t>усовершенствовани</w:t>
      </w:r>
      <w:r w:rsidR="00E7405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данных мест в будущем. </w:t>
      </w:r>
      <w:r w:rsidR="00E74056">
        <w:rPr>
          <w:rFonts w:ascii="Times New Roman" w:hAnsi="Times New Roman" w:cs="Times New Roman"/>
          <w:sz w:val="24"/>
          <w:szCs w:val="24"/>
        </w:rPr>
        <w:t xml:space="preserve"> 5 мин.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 подготовки каждая группа презентует  материал.  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F71E0C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1E0C">
        <w:rPr>
          <w:rFonts w:ascii="Times New Roman" w:hAnsi="Times New Roman" w:cs="Times New Roman"/>
          <w:i/>
          <w:sz w:val="24"/>
          <w:szCs w:val="24"/>
        </w:rPr>
        <w:t>Дополнительный материал:</w:t>
      </w:r>
    </w:p>
    <w:p w:rsidR="00F71E0C" w:rsidRPr="00F71E0C" w:rsidRDefault="00F71E0C" w:rsidP="00F71E0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1E0C">
        <w:rPr>
          <w:rFonts w:ascii="Times New Roman" w:hAnsi="Times New Roman" w:cs="Times New Roman"/>
          <w:b/>
          <w:i/>
          <w:sz w:val="24"/>
          <w:szCs w:val="24"/>
        </w:rPr>
        <w:t>Алое Поле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71E0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Центральном</w:t>
      </w:r>
      <w:proofErr w:type="gramEnd"/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районе на площади Алое поле, </w:t>
      </w:r>
      <w:r w:rsidR="00E74056">
        <w:rPr>
          <w:rFonts w:ascii="Times New Roman" w:hAnsi="Times New Roman" w:cs="Times New Roman"/>
          <w:sz w:val="24"/>
          <w:szCs w:val="24"/>
          <w:lang w:eastAsia="ru-RU"/>
        </w:rPr>
        <w:t xml:space="preserve">в 1941 году был открыт  </w:t>
      </w:r>
      <w:r w:rsidRPr="00F71E0C">
        <w:rPr>
          <w:rFonts w:ascii="Times New Roman" w:hAnsi="Times New Roman" w:cs="Times New Roman"/>
          <w:sz w:val="24"/>
          <w:szCs w:val="24"/>
          <w:lang w:eastAsia="ru-RU"/>
        </w:rPr>
        <w:t>детск</w:t>
      </w:r>
      <w:r w:rsidR="00E74056">
        <w:rPr>
          <w:rFonts w:ascii="Times New Roman" w:hAnsi="Times New Roman" w:cs="Times New Roman"/>
          <w:sz w:val="24"/>
          <w:szCs w:val="24"/>
          <w:lang w:eastAsia="ru-RU"/>
        </w:rPr>
        <w:t xml:space="preserve">ий  парк </w:t>
      </w:r>
      <w:r w:rsidRPr="00F71E0C">
        <w:rPr>
          <w:rFonts w:ascii="Times New Roman" w:hAnsi="Times New Roman" w:cs="Times New Roman"/>
          <w:sz w:val="24"/>
          <w:szCs w:val="24"/>
          <w:lang w:eastAsia="ru-RU"/>
        </w:rPr>
        <w:t>имени Владимира Ильича Ленина</w:t>
      </w:r>
      <w:r w:rsidR="00E74056">
        <w:rPr>
          <w:rFonts w:ascii="Times New Roman" w:hAnsi="Times New Roman" w:cs="Times New Roman"/>
          <w:sz w:val="24"/>
          <w:szCs w:val="24"/>
          <w:lang w:eastAsia="ru-RU"/>
        </w:rPr>
        <w:t xml:space="preserve">.  В </w:t>
      </w: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80-е годы 19</w:t>
      </w:r>
      <w:r w:rsidRPr="00F71E0C">
        <w:rPr>
          <w:rStyle w:val="22"/>
          <w:rFonts w:ascii="Times New Roman" w:hAnsi="Times New Roman" w:cs="Times New Roman"/>
          <w:sz w:val="24"/>
          <w:szCs w:val="24"/>
        </w:rPr>
        <w:t xml:space="preserve">-го </w:t>
      </w: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века на месте парка располагалась Ярмарочная площадь, на которой проходили городские ярмарки. В центре площади находилась часовня, где велись богослужения в память о великом русском полководце Александре Невском. А когда в 1907 году здесь началось строительство Александро-Невской церкви (в честь императора Александра II), площадь получила название Александровской.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b/>
          <w:sz w:val="24"/>
          <w:szCs w:val="24"/>
        </w:rPr>
        <w:t>Почему название -  Алое поле?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E0C">
        <w:rPr>
          <w:rStyle w:val="21"/>
          <w:rFonts w:ascii="Times New Roman" w:hAnsi="Times New Roman" w:cs="Times New Roman"/>
          <w:sz w:val="24"/>
          <w:szCs w:val="24"/>
        </w:rPr>
        <w:t xml:space="preserve">Алое поле </w:t>
      </w: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имеет более чем столетнюю историю.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Названия "Алое поле" связано с событиями первой русской революции 1905-1907 г.г. Осенью 1905 года здесь состоялась демонстрация челябинских </w:t>
      </w:r>
      <w:r w:rsidR="00E740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рабочих, которая была подавлена. </w:t>
      </w: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память о кровопролитных событиях в 1920 году появилось название "Алое поле"</w:t>
      </w:r>
      <w:r w:rsidR="00E740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1942 году на Алом поле был открыт детский парк, в 50-е годы получивший название детского парка имени 30-летия ВЛКСМ. Здесь были установлены фигуры Ленина, Сталина, Кирова, разбиты цветники, размещен фонтан "Черномор", построена летняя </w:t>
      </w:r>
      <w:proofErr w:type="spellStart"/>
      <w:proofErr w:type="gramStart"/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эстрада,В</w:t>
      </w:r>
      <w:proofErr w:type="spellEnd"/>
      <w:proofErr w:type="gramEnd"/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конце 50-х здесь появился Дворец пионеров, открыт планетарий, установлена скульптура "Орленок". А в середине 60-х парку было возвращено название "Алое поле".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годы перестройки Алое поле стало местом проведения массовых политических митингов.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Сегодня в молодежной среде Алое поле носит неофициальное название “Поляна", являясь местом для неформального общения молодежи.</w:t>
      </w:r>
    </w:p>
    <w:p w:rsidR="00F71E0C" w:rsidRPr="00A21968" w:rsidRDefault="00F71E0C" w:rsidP="00F71E0C">
      <w:pPr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1E0C" w:rsidRPr="00F71E0C" w:rsidRDefault="00F71E0C" w:rsidP="00F71E0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1E0C">
        <w:rPr>
          <w:rFonts w:ascii="Times New Roman" w:hAnsi="Times New Roman" w:cs="Times New Roman"/>
          <w:b/>
          <w:i/>
          <w:sz w:val="24"/>
          <w:szCs w:val="24"/>
        </w:rPr>
        <w:t>Бульвар Славы</w:t>
      </w:r>
    </w:p>
    <w:p w:rsidR="00F71E0C" w:rsidRPr="00F71E0C" w:rsidRDefault="00E74056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Бульвар</w:t>
      </w:r>
      <w:r w:rsidR="00481D72">
        <w:rPr>
          <w:rFonts w:ascii="Times New Roman" w:hAnsi="Times New Roman" w:cs="Times New Roman"/>
          <w:sz w:val="24"/>
          <w:szCs w:val="24"/>
          <w:lang w:eastAsia="ru-RU"/>
        </w:rPr>
        <w:t xml:space="preserve"> Славы, </w:t>
      </w:r>
      <w:proofErr w:type="gramStart"/>
      <w:r w:rsidR="00481D72">
        <w:rPr>
          <w:rFonts w:ascii="Times New Roman" w:hAnsi="Times New Roman" w:cs="Times New Roman"/>
          <w:sz w:val="24"/>
          <w:szCs w:val="24"/>
          <w:lang w:eastAsia="ru-RU"/>
        </w:rPr>
        <w:t>ран</w:t>
      </w:r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ее 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назывался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Мясная площадь. Здесь торговали мясом, рыбой, затем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называлась Первомайским сквером </w:t>
      </w:r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и сквером Карла Маркса. Это исторический центр города и  его святыня. Старинные кварталы вокруг первых улиц: </w:t>
      </w:r>
      <w:proofErr w:type="spellStart"/>
      <w:proofErr w:type="gramStart"/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>Цвиллинга</w:t>
      </w:r>
      <w:proofErr w:type="spellEnd"/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>( Большой</w:t>
      </w:r>
      <w:proofErr w:type="gramEnd"/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) и Кирова(Уфимской) объявлены </w:t>
      </w:r>
      <w:proofErr w:type="spellStart"/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>историко</w:t>
      </w:r>
      <w:proofErr w:type="spellEnd"/>
      <w:r w:rsidR="00F71E0C"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–заповедной и культурной зоной города.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71E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Торговый центр «Куба»,   открыт в бывших цехах часового завода.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Бульвар Славы</w:t>
      </w:r>
      <w:r w:rsidRPr="00F71E0C">
        <w:rPr>
          <w:rFonts w:ascii="Times New Roman" w:hAnsi="Times New Roman" w:cs="Times New Roman"/>
          <w:iCs/>
          <w:sz w:val="24"/>
          <w:szCs w:val="24"/>
        </w:rPr>
        <w:t xml:space="preserve">  находится </w:t>
      </w:r>
      <w:r w:rsidRPr="00F71E0C">
        <w:rPr>
          <w:rFonts w:ascii="Times New Roman" w:hAnsi="Times New Roman" w:cs="Times New Roman"/>
          <w:sz w:val="24"/>
          <w:szCs w:val="24"/>
        </w:rPr>
        <w:t>на улице  Коммуны.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71E0C">
        <w:rPr>
          <w:rFonts w:ascii="Times New Roman" w:hAnsi="Times New Roman" w:cs="Times New Roman"/>
          <w:iCs/>
          <w:sz w:val="24"/>
          <w:szCs w:val="24"/>
        </w:rPr>
        <w:t xml:space="preserve">Это мемориальный комплекс: памятник танкистам-добровольцам, Вечный огонь, памятник воинам-интернационалистам. </w:t>
      </w: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И днём и ночью здесь горит Вечный огонь </w:t>
      </w:r>
    </w:p>
    <w:p w:rsidR="00F71E0C" w:rsidRPr="00F71E0C" w:rsidRDefault="00F71E0C" w:rsidP="008008C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В дни Вахты Памяти в почётном карауле стоят учащиеся школ, училищ, колледжей.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К Вечному огню ведут четыре каменные ступени. Каждая символизирует год войны.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Путь к победе был очень долгим, 1418 дней и ночей. </w:t>
      </w:r>
    </w:p>
    <w:p w:rsidR="00F71E0C" w:rsidRPr="00F71E0C" w:rsidRDefault="00F71E0C" w:rsidP="008008CB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</w:rPr>
        <w:tab/>
        <w:t xml:space="preserve"> Здесь, в центре города, </w:t>
      </w:r>
      <w:proofErr w:type="gramStart"/>
      <w:r w:rsidRPr="00F71E0C">
        <w:rPr>
          <w:rFonts w:ascii="Times New Roman" w:hAnsi="Times New Roman" w:cs="Times New Roman"/>
          <w:sz w:val="24"/>
          <w:szCs w:val="24"/>
        </w:rPr>
        <w:t>находится  нулевая</w:t>
      </w:r>
      <w:proofErr w:type="gramEnd"/>
      <w:r w:rsidRPr="00F71E0C">
        <w:rPr>
          <w:rFonts w:ascii="Times New Roman" w:hAnsi="Times New Roman" w:cs="Times New Roman"/>
          <w:sz w:val="24"/>
          <w:szCs w:val="24"/>
        </w:rPr>
        <w:t xml:space="preserve"> верста- точка отсчета расстояний между городами.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71E0C">
        <w:rPr>
          <w:rFonts w:ascii="Times New Roman" w:hAnsi="Times New Roman" w:cs="Times New Roman"/>
          <w:sz w:val="24"/>
          <w:szCs w:val="24"/>
        </w:rPr>
        <w:t>Кировка</w:t>
      </w:r>
      <w:proofErr w:type="spellEnd"/>
      <w:r w:rsidRPr="00F71E0C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F71E0C">
        <w:rPr>
          <w:rFonts w:ascii="Times New Roman" w:hAnsi="Times New Roman" w:cs="Times New Roman"/>
          <w:sz w:val="24"/>
          <w:szCs w:val="24"/>
        </w:rPr>
        <w:t xml:space="preserve"> любовью и юмором рассказывает о истории Челябинска в скульптурах.</w:t>
      </w:r>
      <w:r w:rsidR="008008CB"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</w:rPr>
        <w:t xml:space="preserve">Это и извозчик с Жучкой </w:t>
      </w:r>
      <w:proofErr w:type="gramStart"/>
      <w:r w:rsidRPr="00F71E0C">
        <w:rPr>
          <w:rFonts w:ascii="Times New Roman" w:hAnsi="Times New Roman" w:cs="Times New Roman"/>
          <w:sz w:val="24"/>
          <w:szCs w:val="24"/>
        </w:rPr>
        <w:t>и  Погонщик</w:t>
      </w:r>
      <w:proofErr w:type="gramEnd"/>
      <w:r w:rsidRPr="00F71E0C">
        <w:rPr>
          <w:rFonts w:ascii="Times New Roman" w:hAnsi="Times New Roman" w:cs="Times New Roman"/>
          <w:sz w:val="24"/>
          <w:szCs w:val="24"/>
        </w:rPr>
        <w:t xml:space="preserve"> с верблюдами</w:t>
      </w:r>
      <w:r w:rsidR="00481D72">
        <w:rPr>
          <w:rFonts w:ascii="Times New Roman" w:hAnsi="Times New Roman" w:cs="Times New Roman"/>
          <w:sz w:val="24"/>
          <w:szCs w:val="24"/>
        </w:rPr>
        <w:t>,</w:t>
      </w:r>
      <w:r w:rsidRPr="00F71E0C">
        <w:rPr>
          <w:rFonts w:ascii="Times New Roman" w:hAnsi="Times New Roman" w:cs="Times New Roman"/>
          <w:sz w:val="24"/>
          <w:szCs w:val="24"/>
        </w:rPr>
        <w:t xml:space="preserve"> словно  сошедшими с герба города. Именно сюда приходили первые верблюжьи караваны с товаром. Лет 200 назад вьючные караваны были здесь не в диковинку.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Посмотрите, у входа на Бульвар фигура пожилого ветерана, вспоминающего годы военной юности, товарищей </w:t>
      </w:r>
      <w:proofErr w:type="gramStart"/>
      <w:r w:rsidRPr="00F71E0C">
        <w:rPr>
          <w:rFonts w:ascii="Times New Roman" w:hAnsi="Times New Roman" w:cs="Times New Roman"/>
          <w:sz w:val="24"/>
          <w:szCs w:val="24"/>
          <w:lang w:eastAsia="ru-RU"/>
        </w:rPr>
        <w:t>по  оружию</w:t>
      </w:r>
      <w:proofErr w:type="gramEnd"/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F71E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008CB" w:rsidRDefault="008008CB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08CB" w:rsidRDefault="008008CB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1E0C" w:rsidRPr="00F71E0C" w:rsidRDefault="00F71E0C" w:rsidP="00F71E0C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F71E0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Театр оперы и балета</w:t>
      </w:r>
    </w:p>
    <w:p w:rsidR="008008CB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Перед вами  Челябинский академический театр оперы и балета им. М.И.Глинки. Построен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71E0C">
        <w:rPr>
          <w:rFonts w:ascii="Times New Roman" w:hAnsi="Times New Roman" w:cs="Times New Roman"/>
          <w:sz w:val="24"/>
          <w:szCs w:val="24"/>
        </w:rPr>
        <w:t xml:space="preserve">955г. </w:t>
      </w:r>
    </w:p>
    <w:p w:rsidR="008008CB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В пр</w:t>
      </w:r>
      <w:r w:rsidR="008008CB">
        <w:rPr>
          <w:rFonts w:ascii="Times New Roman" w:hAnsi="Times New Roman" w:cs="Times New Roman"/>
          <w:sz w:val="24"/>
          <w:szCs w:val="24"/>
        </w:rPr>
        <w:t>о</w:t>
      </w:r>
      <w:r w:rsidRPr="00F71E0C">
        <w:rPr>
          <w:rFonts w:ascii="Times New Roman" w:hAnsi="Times New Roman" w:cs="Times New Roman"/>
          <w:sz w:val="24"/>
          <w:szCs w:val="24"/>
        </w:rPr>
        <w:t xml:space="preserve">ектах 1936г.   облик театра строг  и сдержан. Ощущается  влияние конструктивизма. </w:t>
      </w:r>
    </w:p>
    <w:p w:rsidR="008008CB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В 1941-48гг. В </w:t>
      </w:r>
      <w:r w:rsidR="008008CB">
        <w:rPr>
          <w:rFonts w:ascii="Times New Roman" w:hAnsi="Times New Roman" w:cs="Times New Roman"/>
          <w:sz w:val="24"/>
          <w:szCs w:val="24"/>
        </w:rPr>
        <w:t xml:space="preserve">здании размещается завод «Калибр», </w:t>
      </w:r>
      <w:r w:rsidRPr="00F71E0C">
        <w:rPr>
          <w:rFonts w:ascii="Times New Roman" w:hAnsi="Times New Roman" w:cs="Times New Roman"/>
          <w:sz w:val="24"/>
          <w:szCs w:val="24"/>
        </w:rPr>
        <w:t>цеха патронного завода. В ходе послевоенной реконструкции  облик театра  изменился.  Фасады и интерьеры были  пер</w:t>
      </w:r>
      <w:r>
        <w:rPr>
          <w:rFonts w:ascii="Times New Roman" w:hAnsi="Times New Roman" w:cs="Times New Roman"/>
          <w:sz w:val="24"/>
          <w:szCs w:val="24"/>
        </w:rPr>
        <w:t>ер</w:t>
      </w:r>
      <w:r w:rsidRPr="00F71E0C">
        <w:rPr>
          <w:rFonts w:ascii="Times New Roman" w:hAnsi="Times New Roman" w:cs="Times New Roman"/>
          <w:sz w:val="24"/>
          <w:szCs w:val="24"/>
        </w:rPr>
        <w:t>аботаны  в духе стилизации классических форм русской  театральной архитектуры 19в.  Живописное оформление интерьера  выполнено по эскизам  А. Дейнеки.</w:t>
      </w:r>
    </w:p>
    <w:p w:rsidR="008008CB" w:rsidRDefault="008008CB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работы и п</w:t>
      </w:r>
      <w:r w:rsidR="00F71E0C" w:rsidRPr="00F71E0C">
        <w:rPr>
          <w:rFonts w:ascii="Times New Roman" w:hAnsi="Times New Roman" w:cs="Times New Roman"/>
          <w:sz w:val="24"/>
          <w:szCs w:val="24"/>
        </w:rPr>
        <w:t>ервая премьера  состоялась в 1955г.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 В 2004   на театральной площади был установлен памятник  композитору  Михаилу Глинке.</w:t>
      </w:r>
      <w:r w:rsidRPr="00F71E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</w:rPr>
        <w:t>Левой рукой монументальный Глинка опирается на гармонь, а правой – на виолончель. Эти инструменты – символ его роли в музыке.</w:t>
      </w:r>
      <w:r w:rsidRPr="00F71E0C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hyperlink r:id="rId9" w:history="1">
        <w:r w:rsidRPr="00F71E0C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</w:rPr>
          <w:t>М.И. Глинка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</w:rPr>
        <w:t>соединил классические музыкальные традиции и народные мотивы.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Постамент (три с половиной метра высотой) высечен из уральского гранита, а сама фигура Глинки (четыре с половиной метра, вес – шесть тонн) отлита в бронзе.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Памятник завершает композицию Ярославской площади, которую теперь можно с полным правом называть Площадью искусств. Здесь, на небольшом городском пятачке, находятся театр оперы и балета, филармония, картинная галерея, музей.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008CB" w:rsidRDefault="008008CB" w:rsidP="00F71E0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1E0C" w:rsidRPr="00F71E0C" w:rsidRDefault="00F71E0C" w:rsidP="00F71E0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1E0C">
        <w:rPr>
          <w:rFonts w:ascii="Times New Roman" w:hAnsi="Times New Roman" w:cs="Times New Roman"/>
          <w:b/>
          <w:i/>
          <w:sz w:val="24"/>
          <w:szCs w:val="24"/>
        </w:rPr>
        <w:t xml:space="preserve">Площадь Революции   </w:t>
      </w:r>
    </w:p>
    <w:p w:rsidR="008008CB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До революции   площадь называлась Южной. И была окраиной города, за ней тянулся берёзовый лес на 2 версты до вокзала. На площади – таможня, слева тюремная часовня Николая Угодника, храм </w:t>
      </w:r>
      <w:proofErr w:type="spellStart"/>
      <w:r w:rsidRPr="00F71E0C">
        <w:rPr>
          <w:rFonts w:ascii="Times New Roman" w:hAnsi="Times New Roman" w:cs="Times New Roman"/>
          <w:sz w:val="24"/>
          <w:szCs w:val="24"/>
        </w:rPr>
        <w:t>Одигитриевского</w:t>
      </w:r>
      <w:proofErr w:type="spellEnd"/>
      <w:r w:rsidRPr="00F71E0C">
        <w:rPr>
          <w:rFonts w:ascii="Times New Roman" w:hAnsi="Times New Roman" w:cs="Times New Roman"/>
          <w:sz w:val="24"/>
          <w:szCs w:val="24"/>
        </w:rPr>
        <w:t xml:space="preserve"> женского монастыря, цирк, народные гуляния</w:t>
      </w:r>
      <w:r w:rsidR="008008CB">
        <w:rPr>
          <w:rFonts w:ascii="Times New Roman" w:hAnsi="Times New Roman" w:cs="Times New Roman"/>
          <w:sz w:val="24"/>
          <w:szCs w:val="24"/>
        </w:rPr>
        <w:t>.</w:t>
      </w:r>
      <w:r w:rsidRPr="00F71E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F71E0C">
        <w:rPr>
          <w:rFonts w:ascii="Times New Roman" w:hAnsi="Times New Roman" w:cs="Times New Roman"/>
          <w:sz w:val="24"/>
          <w:szCs w:val="24"/>
        </w:rPr>
        <w:t>Ярмарка  была</w:t>
      </w:r>
      <w:proofErr w:type="gramEnd"/>
      <w:r w:rsidRPr="00F71E0C">
        <w:rPr>
          <w:rFonts w:ascii="Times New Roman" w:hAnsi="Times New Roman" w:cs="Times New Roman"/>
          <w:sz w:val="24"/>
          <w:szCs w:val="24"/>
        </w:rPr>
        <w:t xml:space="preserve"> праздничным событием в жизни горожан и жителей окрестных сёл. Бродячие актёры, музыканты, фокусники демонстрировали своё мастерство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71E0C">
        <w:rPr>
          <w:rFonts w:ascii="Times New Roman" w:hAnsi="Times New Roman" w:cs="Times New Roman"/>
          <w:sz w:val="24"/>
          <w:szCs w:val="24"/>
        </w:rPr>
        <w:t>В начале 20 века цирк стал одним из любимейших мест развлечения горожан.</w:t>
      </w:r>
      <w:r w:rsidR="008008CB"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Fonts w:ascii="Times New Roman" w:eastAsia="Calibri" w:hAnsi="Times New Roman" w:cs="Times New Roman"/>
          <w:sz w:val="24"/>
          <w:szCs w:val="24"/>
        </w:rPr>
        <w:t xml:space="preserve"> Простоя</w:t>
      </w:r>
      <w:r w:rsidRPr="00F71E0C">
        <w:rPr>
          <w:rFonts w:ascii="Times New Roman" w:hAnsi="Times New Roman" w:cs="Times New Roman"/>
          <w:sz w:val="24"/>
          <w:szCs w:val="24"/>
        </w:rPr>
        <w:t>л этот деревянный цирк-шапито до 1922 года.</w:t>
      </w:r>
    </w:p>
    <w:p w:rsidR="00F71E0C" w:rsidRPr="00F71E0C" w:rsidRDefault="00F71E0C" w:rsidP="00F71E0C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1903 году</w:t>
      </w:r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появилось первое-  самое </w:t>
      </w:r>
      <w:proofErr w:type="gramStart"/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высокое,  каменное</w:t>
      </w:r>
      <w:proofErr w:type="gramEnd"/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дореволюционного Челябинска.  - Народный дом - Ныне это здание молодёжного театра...   </w:t>
      </w:r>
      <w:r w:rsidRPr="00F71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 этого особняка помнят многое</w:t>
      </w:r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Было оно и благородным собранием, и Народным домом, «Челябинским Смольным», первым в городе детским садом. </w:t>
      </w:r>
    </w:p>
    <w:p w:rsidR="00D63536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1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В1922 году здесь был открыт</w:t>
      </w:r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профессиональный театр драмы им</w:t>
      </w:r>
      <w:r w:rsidR="00D635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1E0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Цвиллинга</w:t>
      </w:r>
      <w:proofErr w:type="spellEnd"/>
      <w:r w:rsidR="00D63536">
        <w:rPr>
          <w:rFonts w:ascii="Times New Roman" w:hAnsi="Times New Roman" w:cs="Times New Roman"/>
          <w:sz w:val="24"/>
          <w:szCs w:val="24"/>
        </w:rPr>
        <w:t>.</w:t>
      </w:r>
    </w:p>
    <w:p w:rsidR="00F71E0C" w:rsidRPr="00F71E0C" w:rsidRDefault="00F71E0C" w:rsidP="00F71E0C">
      <w:pPr>
        <w:pStyle w:val="a3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1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начале 1920 года, площадь получила новое название</w:t>
      </w:r>
      <w:r w:rsidR="00D63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Площадь Революции</w:t>
      </w:r>
      <w:r w:rsidRPr="00F71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В годы войны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Fonts w:ascii="Times New Roman" w:hAnsi="Times New Roman" w:cs="Times New Roman"/>
          <w:sz w:val="24"/>
          <w:szCs w:val="24"/>
        </w:rPr>
        <w:t xml:space="preserve">Спартака (пр.Ленина) стала главной улицей города, площадь Революции – главной городской площадью. </w:t>
      </w:r>
    </w:p>
    <w:p w:rsidR="00F71E0C" w:rsidRPr="00F71E0C" w:rsidRDefault="00F71E0C" w:rsidP="00F71E0C">
      <w:pPr>
        <w:pStyle w:val="a3"/>
        <w:ind w:firstLine="567"/>
        <w:rPr>
          <w:rStyle w:val="st"/>
          <w:rFonts w:ascii="Times New Roman" w:hAnsi="Times New Roman" w:cs="Times New Roman"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 xml:space="preserve">В   военные годы на площади были вырыты учебные траншеи, в которых юноши и девушки получали </w:t>
      </w:r>
      <w:r w:rsidRPr="00F71E0C">
        <w:rPr>
          <w:rStyle w:val="st"/>
          <w:rFonts w:ascii="Times New Roman" w:hAnsi="Times New Roman" w:cs="Times New Roman"/>
          <w:sz w:val="24"/>
          <w:szCs w:val="24"/>
        </w:rPr>
        <w:t xml:space="preserve">военную подготовку – </w:t>
      </w:r>
      <w:r w:rsidRPr="00F71E0C">
        <w:rPr>
          <w:rStyle w:val="a8"/>
          <w:rFonts w:ascii="Times New Roman" w:hAnsi="Times New Roman" w:cs="Times New Roman"/>
          <w:sz w:val="24"/>
          <w:szCs w:val="24"/>
        </w:rPr>
        <w:t>учились метать гранаты,</w:t>
      </w:r>
      <w:r w:rsidRPr="00F71E0C">
        <w:rPr>
          <w:rStyle w:val="st"/>
          <w:rFonts w:ascii="Times New Roman" w:hAnsi="Times New Roman" w:cs="Times New Roman"/>
          <w:sz w:val="24"/>
          <w:szCs w:val="24"/>
        </w:rPr>
        <w:t xml:space="preserve"> владеть винтовкой и</w:t>
      </w:r>
      <w:r w:rsidRPr="00F71E0C">
        <w:rPr>
          <w:rFonts w:ascii="Times New Roman" w:hAnsi="Times New Roman" w:cs="Times New Roman"/>
          <w:sz w:val="24"/>
          <w:szCs w:val="24"/>
        </w:rPr>
        <w:t xml:space="preserve"> </w:t>
      </w:r>
      <w:r w:rsidRPr="00F71E0C">
        <w:rPr>
          <w:rStyle w:val="st"/>
          <w:rFonts w:ascii="Times New Roman" w:hAnsi="Times New Roman" w:cs="Times New Roman"/>
          <w:sz w:val="24"/>
          <w:szCs w:val="24"/>
        </w:rPr>
        <w:t>ползать по-пластунски.</w:t>
      </w:r>
    </w:p>
    <w:p w:rsidR="00F71E0C" w:rsidRPr="00F71E0C" w:rsidRDefault="00F71E0C" w:rsidP="00F71E0C">
      <w:pPr>
        <w:pStyle w:val="a3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71E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50-е годы ХХ века на площади формируется   сквер с аллеями,   з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елёными насаждениями и фонтаном. </w:t>
      </w:r>
      <w:r w:rsidRPr="00F71E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Вот уже третий раз меняет облик  городской фонтан. </w:t>
      </w:r>
    </w:p>
    <w:p w:rsidR="00F71E0C" w:rsidRPr="00F71E0C" w:rsidRDefault="00F71E0C" w:rsidP="00F71E0C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1E0C">
        <w:rPr>
          <w:rFonts w:ascii="Times New Roman" w:hAnsi="Times New Roman" w:cs="Times New Roman"/>
          <w:sz w:val="24"/>
          <w:szCs w:val="24"/>
        </w:rPr>
        <w:t>В 1959-ом на площади Революции возв</w:t>
      </w:r>
      <w:r w:rsidR="00D63536">
        <w:rPr>
          <w:rFonts w:ascii="Times New Roman" w:hAnsi="Times New Roman" w:cs="Times New Roman"/>
          <w:sz w:val="24"/>
          <w:szCs w:val="24"/>
        </w:rPr>
        <w:t xml:space="preserve">ели </w:t>
      </w:r>
      <w:r w:rsidRPr="00F71E0C">
        <w:rPr>
          <w:rFonts w:ascii="Times New Roman" w:hAnsi="Times New Roman" w:cs="Times New Roman"/>
          <w:sz w:val="24"/>
          <w:szCs w:val="24"/>
        </w:rPr>
        <w:t xml:space="preserve"> памятник Владимиру Ленину</w:t>
      </w:r>
      <w:r w:rsidR="00D63536">
        <w:rPr>
          <w:rFonts w:ascii="Times New Roman" w:hAnsi="Times New Roman" w:cs="Times New Roman"/>
          <w:sz w:val="24"/>
          <w:szCs w:val="24"/>
        </w:rPr>
        <w:t xml:space="preserve">. </w:t>
      </w:r>
      <w:r w:rsidRPr="00F71E0C">
        <w:rPr>
          <w:rFonts w:ascii="Times New Roman" w:hAnsi="Times New Roman" w:cs="Times New Roman"/>
          <w:b/>
          <w:sz w:val="24"/>
          <w:szCs w:val="24"/>
        </w:rPr>
        <w:t xml:space="preserve"> Раньше в его гранитном постаменте был буфет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71E0C">
        <w:rPr>
          <w:rFonts w:ascii="Times New Roman" w:hAnsi="Times New Roman" w:cs="Times New Roman"/>
          <w:b/>
          <w:sz w:val="24"/>
          <w:szCs w:val="24"/>
        </w:rPr>
        <w:t xml:space="preserve">   Под трибуной сделали небольшую комнату, где партийные деятели согревались за чашечкой кофе.</w:t>
      </w:r>
      <w:r w:rsidRPr="00F71E0C">
        <w:rPr>
          <w:rFonts w:ascii="Times New Roman" w:hAnsi="Times New Roman" w:cs="Times New Roman"/>
          <w:sz w:val="24"/>
          <w:szCs w:val="24"/>
        </w:rPr>
        <w:t xml:space="preserve"> Однажды в мини-буфете произошло короткое </w:t>
      </w:r>
      <w:proofErr w:type="gramStart"/>
      <w:r w:rsidRPr="00F71E0C">
        <w:rPr>
          <w:rFonts w:ascii="Times New Roman" w:hAnsi="Times New Roman" w:cs="Times New Roman"/>
          <w:sz w:val="24"/>
          <w:szCs w:val="24"/>
        </w:rPr>
        <w:t>замыкание</w:t>
      </w:r>
      <w:r w:rsidR="006C4A39">
        <w:rPr>
          <w:rFonts w:ascii="Times New Roman" w:hAnsi="Times New Roman" w:cs="Times New Roman"/>
          <w:sz w:val="24"/>
          <w:szCs w:val="24"/>
        </w:rPr>
        <w:t>,</w:t>
      </w:r>
      <w:r w:rsidRPr="00F71E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C4A39">
        <w:rPr>
          <w:rFonts w:ascii="Times New Roman" w:hAnsi="Times New Roman" w:cs="Times New Roman"/>
          <w:sz w:val="24"/>
          <w:szCs w:val="24"/>
        </w:rPr>
        <w:t>п</w:t>
      </w:r>
      <w:r w:rsidRPr="00F71E0C">
        <w:rPr>
          <w:rFonts w:ascii="Times New Roman" w:hAnsi="Times New Roman" w:cs="Times New Roman"/>
          <w:sz w:val="24"/>
          <w:szCs w:val="24"/>
        </w:rPr>
        <w:t>оэтому  комнату пришлось забетонировать.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63536" w:rsidRDefault="00D63536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Pr="00D63536" w:rsidRDefault="00573163" w:rsidP="00D6353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63536">
        <w:rPr>
          <w:rFonts w:ascii="Times New Roman" w:hAnsi="Times New Roman" w:cs="Times New Roman"/>
          <w:b/>
          <w:sz w:val="24"/>
          <w:szCs w:val="24"/>
        </w:rPr>
        <w:t xml:space="preserve">Представление результатов работы групп. </w:t>
      </w:r>
    </w:p>
    <w:p w:rsidR="00F71E0C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1E0C" w:rsidRDefault="00F71E0C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Pr="00F71E0C" w:rsidRDefault="00D63536" w:rsidP="008F7C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73163" w:rsidRPr="00F71E0C">
        <w:rPr>
          <w:rFonts w:ascii="Times New Roman" w:hAnsi="Times New Roman" w:cs="Times New Roman"/>
          <w:b/>
          <w:sz w:val="24"/>
          <w:szCs w:val="24"/>
        </w:rPr>
        <w:t xml:space="preserve">. Рефлексия. </w:t>
      </w:r>
    </w:p>
    <w:p w:rsidR="00D63536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Общими силами м</w:t>
      </w:r>
      <w:r w:rsidR="00573163" w:rsidRPr="008F7CE7">
        <w:rPr>
          <w:rFonts w:ascii="Times New Roman" w:hAnsi="Times New Roman" w:cs="Times New Roman"/>
          <w:sz w:val="24"/>
          <w:szCs w:val="24"/>
        </w:rPr>
        <w:t xml:space="preserve">ы </w:t>
      </w:r>
      <w:r w:rsidR="00F71E0C">
        <w:rPr>
          <w:rFonts w:ascii="Times New Roman" w:hAnsi="Times New Roman" w:cs="Times New Roman"/>
          <w:sz w:val="24"/>
          <w:szCs w:val="24"/>
        </w:rPr>
        <w:t>рассказали о самых популярных исторических местах Челябинска.</w:t>
      </w:r>
      <w:r w:rsidR="00573163" w:rsidRPr="008F7CE7">
        <w:rPr>
          <w:rFonts w:ascii="Times New Roman" w:hAnsi="Times New Roman" w:cs="Times New Roman"/>
          <w:sz w:val="24"/>
          <w:szCs w:val="24"/>
        </w:rPr>
        <w:t xml:space="preserve"> Надеюсь, что в будущем, став взрослыми, вы воплотите свои планы в жизнь. </w:t>
      </w:r>
    </w:p>
    <w:p w:rsidR="00D63536" w:rsidRDefault="00981220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Поиграем: «Ладошки»</w:t>
      </w:r>
    </w:p>
    <w:p w:rsidR="00D63536" w:rsidRDefault="00D63536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7106" w:rsidRPr="00697106" w:rsidRDefault="00697106" w:rsidP="006C4A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sz w:val="24"/>
          <w:szCs w:val="24"/>
        </w:rPr>
        <w:t xml:space="preserve">большой – для меня это важно + / неважно - </w:t>
      </w:r>
    </w:p>
    <w:p w:rsidR="00697106" w:rsidRPr="00697106" w:rsidRDefault="00697106" w:rsidP="006C4A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sz w:val="24"/>
          <w:szCs w:val="24"/>
        </w:rPr>
        <w:t>указательный - я узнал новое +/ я не узнал для себя ничего нового -</w:t>
      </w:r>
    </w:p>
    <w:p w:rsidR="00697106" w:rsidRPr="00697106" w:rsidRDefault="00697106" w:rsidP="006C4A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sz w:val="24"/>
          <w:szCs w:val="24"/>
        </w:rPr>
        <w:t>средний - мне было интересно, легко + / скучно, неинтересно, трудно (не понравилось) -</w:t>
      </w:r>
    </w:p>
    <w:p w:rsidR="00697106" w:rsidRPr="00697106" w:rsidRDefault="00697106" w:rsidP="006C4A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sz w:val="24"/>
          <w:szCs w:val="24"/>
        </w:rPr>
        <w:t xml:space="preserve">безымянный – моя оценка атмосферы классного часа </w:t>
      </w:r>
      <w:proofErr w:type="gramStart"/>
      <w:r w:rsidRPr="00697106">
        <w:rPr>
          <w:rFonts w:ascii="Times New Roman" w:hAnsi="Times New Roman" w:cs="Times New Roman"/>
          <w:sz w:val="24"/>
          <w:szCs w:val="24"/>
        </w:rPr>
        <w:t>( от</w:t>
      </w:r>
      <w:proofErr w:type="gramEnd"/>
      <w:r w:rsidRPr="00697106">
        <w:rPr>
          <w:rFonts w:ascii="Times New Roman" w:hAnsi="Times New Roman" w:cs="Times New Roman"/>
          <w:sz w:val="24"/>
          <w:szCs w:val="24"/>
        </w:rPr>
        <w:t xml:space="preserve"> 1 до 5)</w:t>
      </w:r>
    </w:p>
    <w:p w:rsidR="00697106" w:rsidRPr="00697106" w:rsidRDefault="00697106" w:rsidP="006C4A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97106">
        <w:rPr>
          <w:rFonts w:ascii="Times New Roman" w:hAnsi="Times New Roman" w:cs="Times New Roman"/>
          <w:sz w:val="24"/>
          <w:szCs w:val="24"/>
        </w:rPr>
        <w:t>мизинец – хочу для себя выяснить что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97106">
        <w:rPr>
          <w:rFonts w:ascii="Times New Roman" w:hAnsi="Times New Roman" w:cs="Times New Roman"/>
          <w:sz w:val="24"/>
          <w:szCs w:val="24"/>
        </w:rPr>
        <w:t xml:space="preserve"> то новое +/ ничего не хочу выяснить -</w:t>
      </w:r>
    </w:p>
    <w:p w:rsidR="00D63536" w:rsidRDefault="00D63536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Default="00573163" w:rsidP="008F7CE7">
      <w:pPr>
        <w:pStyle w:val="a3"/>
        <w:rPr>
          <w:rFonts w:ascii="Times New Roman" w:hAnsi="Times New Roman" w:cs="Times New Roman"/>
          <w:sz w:val="24"/>
          <w:szCs w:val="24"/>
        </w:rPr>
      </w:pPr>
      <w:r w:rsidRPr="008F7CE7">
        <w:rPr>
          <w:rFonts w:ascii="Times New Roman" w:hAnsi="Times New Roman" w:cs="Times New Roman"/>
          <w:sz w:val="24"/>
          <w:szCs w:val="24"/>
        </w:rPr>
        <w:t xml:space="preserve">На этом наш классный час окончен. Спасибо за работу и до свидания! </w:t>
      </w:r>
    </w:p>
    <w:p w:rsidR="008F7CE7" w:rsidRDefault="008F7CE7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7CE7" w:rsidRDefault="008F7CE7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8F7C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6C4A39">
        <w:rPr>
          <w:rFonts w:ascii="Times New Roman" w:hAnsi="Times New Roman" w:cs="Times New Roman"/>
          <w:sz w:val="24"/>
          <w:szCs w:val="24"/>
        </w:rPr>
        <w:t>автономное  общеобразовательное</w:t>
      </w:r>
      <w:proofErr w:type="gramEnd"/>
      <w:r w:rsidRPr="006C4A39">
        <w:rPr>
          <w:rFonts w:ascii="Times New Roman" w:hAnsi="Times New Roman" w:cs="Times New Roman"/>
          <w:sz w:val="24"/>
          <w:szCs w:val="24"/>
        </w:rPr>
        <w:t xml:space="preserve"> учреждение</w:t>
      </w:r>
    </w:p>
    <w:p w:rsidR="006C4A39" w:rsidRPr="006C4A39" w:rsidRDefault="006C4A39" w:rsidP="006C4A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№154 </w:t>
      </w:r>
      <w:proofErr w:type="spellStart"/>
      <w:r w:rsidRPr="006C4A39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 w:rsidRPr="006C4A39">
        <w:rPr>
          <w:rFonts w:ascii="Times New Roman" w:hAnsi="Times New Roman" w:cs="Times New Roman"/>
          <w:sz w:val="24"/>
          <w:szCs w:val="24"/>
        </w:rPr>
        <w:t>»</w:t>
      </w:r>
    </w:p>
    <w:p w:rsidR="006C4A39" w:rsidRDefault="006C4A39" w:rsidP="006C4A39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454128, г. </w:t>
      </w:r>
      <w:proofErr w:type="gramStart"/>
      <w:r w:rsidRPr="006C4A39">
        <w:rPr>
          <w:rFonts w:ascii="Times New Roman" w:hAnsi="Times New Roman" w:cs="Times New Roman"/>
          <w:sz w:val="24"/>
          <w:szCs w:val="24"/>
        </w:rPr>
        <w:t>Челябинск,  ул.</w:t>
      </w:r>
      <w:proofErr w:type="gramEnd"/>
      <w:r w:rsidRPr="006C4A39">
        <w:rPr>
          <w:rFonts w:ascii="Times New Roman" w:hAnsi="Times New Roman" w:cs="Times New Roman"/>
          <w:sz w:val="24"/>
          <w:szCs w:val="24"/>
        </w:rPr>
        <w:t xml:space="preserve"> Салавата </w:t>
      </w:r>
      <w:proofErr w:type="spellStart"/>
      <w:r w:rsidRPr="006C4A39">
        <w:rPr>
          <w:rFonts w:ascii="Times New Roman" w:hAnsi="Times New Roman" w:cs="Times New Roman"/>
          <w:sz w:val="24"/>
          <w:szCs w:val="24"/>
        </w:rPr>
        <w:t>Юлаева</w:t>
      </w:r>
      <w:proofErr w:type="spellEnd"/>
      <w:r w:rsidRPr="006C4A39">
        <w:rPr>
          <w:rFonts w:ascii="Times New Roman" w:hAnsi="Times New Roman" w:cs="Times New Roman"/>
          <w:sz w:val="24"/>
          <w:szCs w:val="24"/>
        </w:rPr>
        <w:t>, д.13, телефон: 7955644, e-mail:mou154@mail.ru</w:t>
      </w:r>
    </w:p>
    <w:p w:rsidR="006C4A39" w:rsidRPr="006C4A39" w:rsidRDefault="006C4A39" w:rsidP="006C4A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6C4A39">
        <w:rPr>
          <w:rFonts w:ascii="Times New Roman" w:hAnsi="Times New Roman" w:cs="Times New Roman"/>
          <w:i/>
          <w:sz w:val="52"/>
          <w:szCs w:val="52"/>
        </w:rPr>
        <w:t>Классный час</w:t>
      </w:r>
    </w:p>
    <w:p w:rsidR="006C4A39" w:rsidRPr="006C4A39" w:rsidRDefault="006C4A39" w:rsidP="006C4A39">
      <w:pPr>
        <w:pStyle w:val="a3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6C4A39">
        <w:rPr>
          <w:rFonts w:ascii="Times New Roman" w:hAnsi="Times New Roman" w:cs="Times New Roman"/>
          <w:i/>
          <w:sz w:val="52"/>
          <w:szCs w:val="52"/>
        </w:rPr>
        <w:t>Тема: «Моя малая Родина»</w:t>
      </w: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A39" w:rsidRPr="006C4A39" w:rsidRDefault="006C4A39" w:rsidP="006C4A39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6C4A39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Pr="006C4A39">
        <w:rPr>
          <w:rFonts w:ascii="Times New Roman" w:hAnsi="Times New Roman" w:cs="Times New Roman"/>
          <w:sz w:val="28"/>
          <w:szCs w:val="28"/>
        </w:rPr>
        <w:t>6 класс</w:t>
      </w: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A39" w:rsidRPr="006C4A39" w:rsidRDefault="006C4A39" w:rsidP="006C4A39">
      <w:pPr>
        <w:pStyle w:val="a3"/>
        <w:ind w:left="5245"/>
        <w:rPr>
          <w:rFonts w:ascii="Times New Roman" w:hAnsi="Times New Roman" w:cs="Times New Roman"/>
          <w:sz w:val="28"/>
          <w:szCs w:val="28"/>
        </w:rPr>
      </w:pPr>
      <w:r w:rsidRPr="006C4A39">
        <w:rPr>
          <w:rFonts w:ascii="Times New Roman" w:hAnsi="Times New Roman" w:cs="Times New Roman"/>
          <w:sz w:val="28"/>
          <w:szCs w:val="28"/>
        </w:rPr>
        <w:t>Автор:</w:t>
      </w:r>
      <w:r w:rsidRPr="006C4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A39">
        <w:rPr>
          <w:rFonts w:ascii="Times New Roman" w:hAnsi="Times New Roman" w:cs="Times New Roman"/>
          <w:sz w:val="28"/>
          <w:szCs w:val="28"/>
        </w:rPr>
        <w:t>Шамбергер</w:t>
      </w:r>
      <w:proofErr w:type="spellEnd"/>
      <w:r w:rsidRPr="006C4A39">
        <w:rPr>
          <w:rFonts w:ascii="Times New Roman" w:hAnsi="Times New Roman" w:cs="Times New Roman"/>
          <w:sz w:val="28"/>
          <w:szCs w:val="28"/>
        </w:rPr>
        <w:t xml:space="preserve"> С.А.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4A39">
        <w:rPr>
          <w:rFonts w:ascii="Times New Roman" w:hAnsi="Times New Roman" w:cs="Times New Roman"/>
          <w:sz w:val="28"/>
          <w:szCs w:val="28"/>
        </w:rPr>
        <w:t xml:space="preserve"> учитель истории и обществознания, классный руководитель 6 «Г» класса</w:t>
      </w: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6C4A39" w:rsidRPr="006C4A39" w:rsidRDefault="006C4A39" w:rsidP="006C4A3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4A39" w:rsidRDefault="006C4A39" w:rsidP="006C4A3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C4A39">
        <w:rPr>
          <w:rFonts w:ascii="Times New Roman" w:hAnsi="Times New Roman" w:cs="Times New Roman"/>
          <w:sz w:val="24"/>
          <w:szCs w:val="24"/>
        </w:rPr>
        <w:t>Челябинск, 2017</w:t>
      </w:r>
    </w:p>
    <w:sectPr w:rsidR="006C4A39" w:rsidSect="0069710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2D7C"/>
    <w:multiLevelType w:val="hybridMultilevel"/>
    <w:tmpl w:val="E1D8BFB0"/>
    <w:lvl w:ilvl="0" w:tplc="F572BE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3697B"/>
    <w:multiLevelType w:val="hybridMultilevel"/>
    <w:tmpl w:val="C1DC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1444D"/>
    <w:multiLevelType w:val="hybridMultilevel"/>
    <w:tmpl w:val="DDD25B6E"/>
    <w:lvl w:ilvl="0" w:tplc="EFE60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808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E43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B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DED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0B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209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AB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A49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86582E"/>
    <w:multiLevelType w:val="hybridMultilevel"/>
    <w:tmpl w:val="4D5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2371A"/>
    <w:multiLevelType w:val="hybridMultilevel"/>
    <w:tmpl w:val="CA0CC5E2"/>
    <w:lvl w:ilvl="0" w:tplc="EAE85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163"/>
    <w:rsid w:val="00285871"/>
    <w:rsid w:val="00286CB1"/>
    <w:rsid w:val="00312073"/>
    <w:rsid w:val="00481D72"/>
    <w:rsid w:val="004A2D58"/>
    <w:rsid w:val="00573163"/>
    <w:rsid w:val="00697106"/>
    <w:rsid w:val="006C4A39"/>
    <w:rsid w:val="008008CB"/>
    <w:rsid w:val="008F7CE7"/>
    <w:rsid w:val="00981220"/>
    <w:rsid w:val="00D63536"/>
    <w:rsid w:val="00DF0E9C"/>
    <w:rsid w:val="00E74056"/>
    <w:rsid w:val="00F66A90"/>
    <w:rsid w:val="00F7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B2D4"/>
  <w15:docId w15:val="{2871A104-CDA3-4459-9D66-EE3AF201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D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CE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F7CE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F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71E0C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71E0C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F71E0C"/>
    <w:rPr>
      <w:rFonts w:ascii="Arial" w:eastAsia="Arial" w:hAnsi="Arial" w:cs="Arial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1E0C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E0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71E0C"/>
  </w:style>
  <w:style w:type="character" w:customStyle="1" w:styleId="st">
    <w:name w:val="st"/>
    <w:basedOn w:val="a0"/>
    <w:rsid w:val="00F71E0C"/>
  </w:style>
  <w:style w:type="character" w:styleId="a8">
    <w:name w:val="Emphasis"/>
    <w:basedOn w:val="a0"/>
    <w:uiPriority w:val="20"/>
    <w:qFormat/>
    <w:rsid w:val="00F71E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ozersk.ru/pages/index/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uz2016-4</cp:lastModifiedBy>
  <cp:revision>4</cp:revision>
  <cp:lastPrinted>2017-11-09T07:34:00Z</cp:lastPrinted>
  <dcterms:created xsi:type="dcterms:W3CDTF">2017-10-11T17:48:00Z</dcterms:created>
  <dcterms:modified xsi:type="dcterms:W3CDTF">2017-11-09T07:39:00Z</dcterms:modified>
</cp:coreProperties>
</file>